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A49" w:rsidRDefault="003D6A49" w:rsidP="003D6A49">
      <w:pPr>
        <w:pStyle w:val="Nagwek7"/>
        <w:spacing w:after="12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 xml:space="preserve">26-rocznica wprowadzenia stanu wojennego </w:t>
      </w:r>
      <w:r>
        <w:rPr>
          <w:rFonts w:ascii="Arial" w:hAnsi="Arial"/>
          <w:b/>
          <w:sz w:val="48"/>
        </w:rPr>
        <w:br/>
        <w:t>– uroczystości na Jasnej Górze</w:t>
      </w:r>
    </w:p>
    <w:p w:rsidR="003D6A49" w:rsidRDefault="003D6A49" w:rsidP="003D6A49">
      <w:pPr>
        <w:pStyle w:val="Nagwek4"/>
        <w:keepNext w:val="0"/>
        <w:ind w:firstLine="284"/>
        <w:jc w:val="both"/>
        <w:rPr>
          <w:rFonts w:ascii="Arial" w:hAnsi="Arial"/>
          <w:spacing w:val="2"/>
          <w:sz w:val="22"/>
        </w:rPr>
      </w:pPr>
      <w:r>
        <w:rPr>
          <w:rFonts w:ascii="Arial" w:hAnsi="Arial"/>
          <w:spacing w:val="2"/>
          <w:sz w:val="22"/>
        </w:rPr>
        <w:t>W dniu 13 grudnia 2007 r. w 26-rocznicę wprowadzenia stanu wojennego Komisja Krajowa Fed</w:t>
      </w:r>
      <w:r>
        <w:rPr>
          <w:rFonts w:ascii="Arial" w:hAnsi="Arial"/>
          <w:spacing w:val="2"/>
          <w:sz w:val="22"/>
        </w:rPr>
        <w:t>e</w:t>
      </w:r>
      <w:r>
        <w:rPr>
          <w:rFonts w:ascii="Arial" w:hAnsi="Arial"/>
          <w:spacing w:val="2"/>
          <w:sz w:val="22"/>
        </w:rPr>
        <w:t xml:space="preserve">racji </w:t>
      </w:r>
      <w:r>
        <w:rPr>
          <w:rFonts w:ascii="Arial" w:hAnsi="Arial"/>
          <w:color w:val="FF0000"/>
          <w:spacing w:val="2"/>
          <w:sz w:val="22"/>
        </w:rPr>
        <w:object w:dxaOrig="3413" w:dyaOrig="1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1.25pt" o:ole="" fillcolor="window">
            <v:imagedata r:id="rId4" o:title=""/>
          </v:shape>
          <o:OLEObject Type="Embed" ProgID="MSDraw.1.01" ShapeID="_x0000_i1025" DrawAspect="Content" ObjectID="_1459017425" r:id="rId5"/>
        </w:object>
      </w:r>
      <w:r>
        <w:rPr>
          <w:rFonts w:ascii="Arial" w:hAnsi="Arial"/>
          <w:color w:val="FF0000"/>
          <w:spacing w:val="2"/>
          <w:sz w:val="22"/>
        </w:rPr>
        <w:t xml:space="preserve"> `80 </w:t>
      </w:r>
      <w:r>
        <w:rPr>
          <w:rFonts w:ascii="Arial" w:hAnsi="Arial"/>
          <w:spacing w:val="2"/>
          <w:sz w:val="22"/>
        </w:rPr>
        <w:t>po raz kolejny udała się do Matki Bożej Częstochowskiej, aby w Kaplicy Jasnogó</w:t>
      </w:r>
      <w:r>
        <w:rPr>
          <w:rFonts w:ascii="Arial" w:hAnsi="Arial"/>
          <w:spacing w:val="2"/>
          <w:sz w:val="22"/>
        </w:rPr>
        <w:t>r</w:t>
      </w:r>
      <w:r>
        <w:rPr>
          <w:rFonts w:ascii="Arial" w:hAnsi="Arial"/>
          <w:spacing w:val="2"/>
          <w:sz w:val="22"/>
        </w:rPr>
        <w:t>skiej Pani – Królowej Polski podziękować za wielowiekową opiekę nad naszą ojczyzną i „Solidarn</w:t>
      </w:r>
      <w:r>
        <w:rPr>
          <w:rFonts w:ascii="Arial" w:hAnsi="Arial"/>
          <w:spacing w:val="2"/>
          <w:sz w:val="22"/>
        </w:rPr>
        <w:t>o</w:t>
      </w:r>
      <w:r>
        <w:rPr>
          <w:rFonts w:ascii="Arial" w:hAnsi="Arial"/>
          <w:spacing w:val="2"/>
          <w:sz w:val="22"/>
        </w:rPr>
        <w:t>ścią” powstałą w 1980 roku. Pomni historycznych zdarzeń i zawierzenia Matce Bożej społeczeństwa polskiego udaliśmy się tam, tak jak to uczynił Jego Eminencja Ks. Józef Kardynał Glemp, rano 13 grudnia 1981 roku powi</w:t>
      </w:r>
      <w:r>
        <w:rPr>
          <w:rFonts w:ascii="Arial" w:hAnsi="Arial"/>
          <w:spacing w:val="2"/>
          <w:sz w:val="22"/>
        </w:rPr>
        <w:t>e</w:t>
      </w:r>
      <w:r>
        <w:rPr>
          <w:rFonts w:ascii="Arial" w:hAnsi="Arial"/>
          <w:spacing w:val="2"/>
          <w:sz w:val="22"/>
        </w:rPr>
        <w:t>rzając po raz kolejny w chwilach trwogi narodowej losy Ojczyzny i Narodu Królowej Polski. Zdając sobie sprawę z wielkiej roli tego świętego miejsca, w którym Największy z P</w:t>
      </w:r>
      <w:r>
        <w:rPr>
          <w:rFonts w:ascii="Arial" w:hAnsi="Arial"/>
          <w:spacing w:val="2"/>
          <w:sz w:val="22"/>
        </w:rPr>
        <w:t>o</w:t>
      </w:r>
      <w:r>
        <w:rPr>
          <w:rFonts w:ascii="Arial" w:hAnsi="Arial"/>
          <w:spacing w:val="2"/>
          <w:sz w:val="22"/>
        </w:rPr>
        <w:t>laków Ojciec Święty Jan Paweł II „zawierzył macierzyńskiej opiece Pani Jasnogórskiej siebie sam</w:t>
      </w:r>
      <w:r>
        <w:rPr>
          <w:rFonts w:ascii="Arial" w:hAnsi="Arial"/>
          <w:spacing w:val="2"/>
          <w:sz w:val="22"/>
        </w:rPr>
        <w:t>e</w:t>
      </w:r>
      <w:r>
        <w:rPr>
          <w:rFonts w:ascii="Arial" w:hAnsi="Arial"/>
          <w:spacing w:val="2"/>
          <w:sz w:val="22"/>
        </w:rPr>
        <w:t>go, Kościół, wszystkich swoich rodaków nie wył</w:t>
      </w:r>
      <w:r>
        <w:rPr>
          <w:rFonts w:ascii="Arial" w:hAnsi="Arial"/>
          <w:spacing w:val="2"/>
          <w:sz w:val="22"/>
        </w:rPr>
        <w:t>ą</w:t>
      </w:r>
      <w:r>
        <w:rPr>
          <w:rFonts w:ascii="Arial" w:hAnsi="Arial"/>
          <w:spacing w:val="2"/>
          <w:sz w:val="22"/>
        </w:rPr>
        <w:t>czając nikogo i każde polskie serce, każdy dom i każdą rodzinę”, głęboko ufamy od powstania związku „Solidarność”, że za sprawą tej nadzwyczajnej opieki odzyskaliśmy wolność oraz Jej wie</w:t>
      </w:r>
      <w:r>
        <w:rPr>
          <w:rFonts w:ascii="Arial" w:hAnsi="Arial"/>
          <w:spacing w:val="2"/>
          <w:sz w:val="22"/>
        </w:rPr>
        <w:t>l</w:t>
      </w:r>
      <w:r>
        <w:rPr>
          <w:rFonts w:ascii="Arial" w:hAnsi="Arial"/>
          <w:spacing w:val="2"/>
          <w:sz w:val="22"/>
        </w:rPr>
        <w:t>kiego Czciciela Największego w historii z Polaków – Papieża Jana Pawła II, który urodził się, aby zmienić Po</w:t>
      </w:r>
      <w:r>
        <w:rPr>
          <w:rFonts w:ascii="Arial" w:hAnsi="Arial"/>
          <w:spacing w:val="2"/>
          <w:sz w:val="22"/>
        </w:rPr>
        <w:t>l</w:t>
      </w:r>
      <w:r>
        <w:rPr>
          <w:rFonts w:ascii="Arial" w:hAnsi="Arial"/>
          <w:spacing w:val="2"/>
          <w:sz w:val="22"/>
        </w:rPr>
        <w:t>skę i świat.</w:t>
      </w:r>
    </w:p>
    <w:p w:rsidR="003D6A49" w:rsidRDefault="003D6A49" w:rsidP="003D6A49">
      <w:pPr>
        <w:pStyle w:val="Nagwek4"/>
        <w:keepNext w:val="0"/>
        <w:spacing w:before="120" w:after="120"/>
        <w:ind w:firstLine="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3238500" cy="2162175"/>
            <wp:effectExtent l="19050" t="0" r="0" b="0"/>
            <wp:docPr id="2" name="Obraz 2" descr="_DSC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DSC86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49" w:rsidRDefault="003D6A49" w:rsidP="003D6A49">
      <w:pPr>
        <w:pStyle w:val="Nagwek4"/>
        <w:keepNext w:val="0"/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Mamy bowiem świadomość, że gdyby nie st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nowczy list w obronie „Solidarności” przesłany przez Ojca Świętego w 1980 roku do rosyjskiego przywódcy Leonida Breżniewa, to mogłyby się spełnić najgorsze przewidywania Zbigniewa Brzezińskiego o sowieckich planach agresji na Polskę i niemożl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>wych nawet do oceny skutkach dla społeczeństwa polskiego wynikających z takiego stanu rz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 xml:space="preserve">czy. </w:t>
      </w:r>
    </w:p>
    <w:p w:rsidR="003D6A49" w:rsidRDefault="003D6A49" w:rsidP="003D6A49">
      <w:pPr>
        <w:pStyle w:val="Nagwek4"/>
        <w:keepNext w:val="0"/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Ponieważ list ten przyniósł pozytywny efekt i związek „Solidarność” z 80 roku zafunkcjonował w praktyce społecznej, stało się oczywiste dla przywódców zachodniego świata, jaką moralną i polityczną siłę preze</w:t>
      </w:r>
      <w:r>
        <w:rPr>
          <w:rFonts w:ascii="Arial" w:hAnsi="Arial"/>
          <w:sz w:val="22"/>
        </w:rPr>
        <w:t>n</w:t>
      </w:r>
      <w:r>
        <w:rPr>
          <w:rFonts w:ascii="Arial" w:hAnsi="Arial"/>
          <w:sz w:val="22"/>
        </w:rPr>
        <w:t>tuje Papież Polak Jan Paweł II, którą ugruntowywały liczne pielgrzymki i spotkania z wieloma mężami stanu ówczesnego świata. Wielkie wrażenie wywarł w tym okresie gest Jego Świętobliwości Jana Pawła II po</w:t>
      </w:r>
      <w:r>
        <w:rPr>
          <w:rFonts w:ascii="Arial" w:hAnsi="Arial"/>
          <w:sz w:val="22"/>
        </w:rPr>
        <w:t>d</w:t>
      </w:r>
      <w:r>
        <w:rPr>
          <w:rFonts w:ascii="Arial" w:hAnsi="Arial"/>
          <w:sz w:val="22"/>
        </w:rPr>
        <w:t>czas wizyty w Brazylii, gdzie w jednej z ogromnych dzielnic nędzy zdjął z palca pierścień biskupi i oddał go ubogim. Liczne już w tym czasie pielgrzymki i głoszona ewangelia spowodowały, że szybko w biednych krajach zacz</w:t>
      </w:r>
      <w:r>
        <w:rPr>
          <w:rFonts w:ascii="Arial" w:hAnsi="Arial"/>
          <w:sz w:val="22"/>
        </w:rPr>
        <w:t>ę</w:t>
      </w:r>
      <w:r>
        <w:rPr>
          <w:rFonts w:ascii="Arial" w:hAnsi="Arial"/>
          <w:sz w:val="22"/>
        </w:rPr>
        <w:t>to mówić o Tym Wielkim naszym Rodaku „Jan od Boga”. Gdy komunistom nie udało się zabić Ojca Świętego w 1981 roku, Ten największy z mężów stanu przełomu XX i XXI wieku wołający z wielką pogodą ducha i ufnością o odmienienie oblicza ziemi do Boga zapewne nie przypuszczał, że to Jemu prz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 xml:space="preserve">padnie ta wielka historyczna rola. W 1982 roku </w:t>
      </w:r>
      <w:r>
        <w:rPr>
          <w:rFonts w:ascii="Arial" w:hAnsi="Arial"/>
          <w:spacing w:val="-2"/>
          <w:sz w:val="22"/>
        </w:rPr>
        <w:t>doszło do spotkania Naszego Ojca Świętego, uzn</w:t>
      </w:r>
      <w:r>
        <w:rPr>
          <w:rFonts w:ascii="Arial" w:hAnsi="Arial"/>
          <w:spacing w:val="-2"/>
          <w:sz w:val="22"/>
        </w:rPr>
        <w:t>a</w:t>
      </w:r>
      <w:r>
        <w:rPr>
          <w:rFonts w:ascii="Arial" w:hAnsi="Arial"/>
          <w:spacing w:val="-2"/>
          <w:sz w:val="22"/>
        </w:rPr>
        <w:t>wanego</w:t>
      </w:r>
      <w:r>
        <w:rPr>
          <w:rFonts w:ascii="Arial" w:hAnsi="Arial"/>
          <w:sz w:val="22"/>
        </w:rPr>
        <w:t xml:space="preserve"> już wówczas za największy autorytet moralny świata z Prezydentem USA Ronaldem Reaganem, który ta</w:t>
      </w:r>
      <w:r>
        <w:rPr>
          <w:rFonts w:ascii="Arial" w:hAnsi="Arial"/>
          <w:sz w:val="22"/>
        </w:rPr>
        <w:t>k</w:t>
      </w:r>
      <w:r>
        <w:rPr>
          <w:rFonts w:ascii="Arial" w:hAnsi="Arial"/>
          <w:sz w:val="22"/>
        </w:rPr>
        <w:t>że niemal równocześnie przeżył zamach na swoje życie i połączyła ich myśl, że ocaleli dla dokonania przemian demokratycznych świata. Ich wspólne rozmowy stały się legendą. Obydwaj wiedzieli, dokąd wi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dzie ich droga. Wszyscy politycy świata zdawali sobie sprawę, jak losy Ojczyzny leżą na sercu Papieżowi Janowi Pawłowi II. I mimo że w 600-letnią rocznicę – w 1982 roku – pobytu na J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snej Górze Cudownego Obrazu „Czarnej Madonny” stało się to niemożliwe, to już podczas kanonizacji Maksymiliana Kolbego w tym czasie wołał Ten Wielki Polak i patriota z Watykanu, że „</w:t>
      </w:r>
      <w:r>
        <w:rPr>
          <w:rFonts w:ascii="Arial" w:hAnsi="Arial"/>
          <w:b/>
          <w:sz w:val="22"/>
        </w:rPr>
        <w:t>Pozbawienie związku zawodowego „Sol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z w:val="22"/>
        </w:rPr>
        <w:t>darność” prawa do legalnej działalności jest naruszeniem podstawowych praw człowieka i społ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z w:val="22"/>
        </w:rPr>
        <w:t>czeństwa”</w:t>
      </w:r>
      <w:r>
        <w:rPr>
          <w:rFonts w:ascii="Arial" w:hAnsi="Arial"/>
          <w:sz w:val="22"/>
        </w:rPr>
        <w:t xml:space="preserve">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spacing w:before="120" w:after="12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lastRenderedPageBreak/>
        <w:drawing>
          <wp:inline distT="0" distB="0" distL="0" distR="0">
            <wp:extent cx="3238500" cy="2152650"/>
            <wp:effectExtent l="19050" t="0" r="0" b="0"/>
            <wp:docPr id="3" name="Obraz 3" descr="_DSC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86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 choć w Polsce ceremonia ta transmitowana była bez tych słów, to słyszały to narody świata i ich przywódcy. Nie udało się jednak komunistom zagłuszyć Ojca Świętego i Jego troski o ojczyznę i „Sol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>darność”. Zaraz potem podczas pobytu w Genewie wołał do społeczności wolnego świata „Solidarność” musi obalić podstawy nienawiści, egoizmu i niesprawiedliwości”. Świat zaczął rozumieć, że Ojciec Święty wskazał sp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łeczną siłę i kraj, od którego może zacząć się ta wielka odmiana oblicza ziemi, o co prosił usilnie Ducha Świętego podczas pierwszej pielgrzymki do Polski w 1979 roku. Kolejna wizyta w której Jan Paweł II odwiedził obie strony konfliktu o wyspy Falklandy-Malwiny, Wielką Bryt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nię i Argentynę, pokazała światu, że Papież-Polak jest gotów pojechać do każdego zakątka, aby załagodzić zapalne syt</w:t>
      </w:r>
      <w:r>
        <w:rPr>
          <w:rFonts w:ascii="Arial" w:hAnsi="Arial"/>
          <w:sz w:val="22"/>
        </w:rPr>
        <w:t>u</w:t>
      </w:r>
      <w:r>
        <w:rPr>
          <w:rFonts w:ascii="Arial" w:hAnsi="Arial"/>
          <w:sz w:val="22"/>
        </w:rPr>
        <w:t>acje. Dzięki temu stał się nie tylko bezsprzecznym autorytetem moralnym, ale i w ocenie międzynarodowej mężem stanu, przed którym otwierały się bramy i granice cywilizowanego świata, a państwa w których gościł traktowały Jego wizyty, jako zaszczyt. Widząc taki bieg spraw, pa</w:t>
      </w:r>
      <w:r>
        <w:rPr>
          <w:rFonts w:ascii="Arial" w:hAnsi="Arial"/>
          <w:sz w:val="22"/>
        </w:rPr>
        <w:t>ń</w:t>
      </w:r>
      <w:r>
        <w:rPr>
          <w:rFonts w:ascii="Arial" w:hAnsi="Arial"/>
          <w:sz w:val="22"/>
        </w:rPr>
        <w:t>stwa zachodnie zaczęły udzielać Polsce i opozycyjnemu podziemiu wielkiej pomocy w czasie i po stanie woje</w:t>
      </w:r>
      <w:r>
        <w:rPr>
          <w:rFonts w:ascii="Arial" w:hAnsi="Arial"/>
          <w:sz w:val="22"/>
        </w:rPr>
        <w:t>n</w:t>
      </w:r>
      <w:r>
        <w:rPr>
          <w:rFonts w:ascii="Arial" w:hAnsi="Arial"/>
          <w:sz w:val="22"/>
        </w:rPr>
        <w:t>nym.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spacing w:before="120" w:after="12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3238500" cy="2152650"/>
            <wp:effectExtent l="19050" t="0" r="0" b="0"/>
            <wp:docPr id="4" name="Obraz 4" descr="_DSC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86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Gdy w 1983 roku – jak mówił nam w bezpośre</w:t>
      </w:r>
      <w:r>
        <w:rPr>
          <w:rFonts w:ascii="Arial" w:hAnsi="Arial"/>
          <w:sz w:val="22"/>
        </w:rPr>
        <w:t>d</w:t>
      </w:r>
      <w:r>
        <w:rPr>
          <w:rFonts w:ascii="Arial" w:hAnsi="Arial"/>
          <w:sz w:val="22"/>
        </w:rPr>
        <w:t>niej rozmowie Ks. Henryk Kardynał Dziwisz, Nasz Papież Jan Paweł II uznał, że musi pojechać do ojczystego kraju, gdyż niepokoił go obniżający się duch Solidarności w pierwszych latach stanu w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jennego. Od razu w trakcie powitania na lotnisku Okęcie w Warszawie Ojciec Święty zwrócił się do gen. Wojciecha Jaruzelskiego z prośbą o spotkanie z Lechem Wałęsą, którego pozycję takim dział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niem chciał wzmocnić i przypomnieć światu, ale gen. W. Jaruzelski odpowiedział na to życzenie, że jest ono niemożliwe do spełnienia ze względów pol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>tycznych, na co Ojciec Święty odwrócił się do tow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rzyszącego ks. Stanisława Dziwisza i powiedział „to wracamy do Rzymu”. Wtedy gen. W. Jaruzelski z obawy o zerwanie wizyty zdecydowanie odpowiedział i zapewnił, że na pewno do takiego spotkania do</w:t>
      </w:r>
      <w:r>
        <w:rPr>
          <w:rFonts w:ascii="Arial" w:hAnsi="Arial"/>
          <w:sz w:val="22"/>
        </w:rPr>
        <w:t>j</w:t>
      </w:r>
      <w:r>
        <w:rPr>
          <w:rFonts w:ascii="Arial" w:hAnsi="Arial"/>
          <w:sz w:val="22"/>
        </w:rPr>
        <w:t>dzie i władze zrobią wszystko, żeby tak się stało. Wizyta ta pokazała światu, jak Wielki jest Papież Jan P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weł II, który w każdej z 8 stacji papieskiej pielgrzymki wyrażał wielką troskę o cierpiących, więzionych i tłamszonych przez system komunistyczny Polaków i napiętnował stan wojenny, represje i brutalne dławienie tak bardzo oczekiwanej wolności. Był to jeden wielki zw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cięski pochód Polaka-Papieża, który stał się Ojcem Opatrznościowym dla Polski i świata, i widać było, że z tej drogi nikt już nie zawróci Tego Najwię</w:t>
      </w:r>
      <w:r>
        <w:rPr>
          <w:rFonts w:ascii="Arial" w:hAnsi="Arial"/>
          <w:sz w:val="22"/>
        </w:rPr>
        <w:t>k</w:t>
      </w:r>
      <w:r>
        <w:rPr>
          <w:rFonts w:ascii="Arial" w:hAnsi="Arial"/>
          <w:sz w:val="22"/>
        </w:rPr>
        <w:t>szego w dziejach Polaków i Polski. Uczył przy tym, że pragnienie zwycięstwa okupionego trudem i krz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żem, którego droga wiodła nawet przez klęski, jest naturalnym elementem życia człowieka i narodu. W czasie tej wizyty po zdecydowanej rozmowie w cztery oczy z gen. W. Jar</w:t>
      </w:r>
      <w:r>
        <w:rPr>
          <w:rFonts w:ascii="Arial" w:hAnsi="Arial"/>
          <w:sz w:val="22"/>
        </w:rPr>
        <w:t>u</w:t>
      </w:r>
      <w:r>
        <w:rPr>
          <w:rFonts w:ascii="Arial" w:hAnsi="Arial"/>
          <w:sz w:val="22"/>
        </w:rPr>
        <w:t>zelskim, ten ostatni już w następnym miesiącu zniósł stan wojenny. Z perspektywy wielu pielgrzymek odbywanych do ojczyzny – głównie w o</w:t>
      </w:r>
      <w:r>
        <w:rPr>
          <w:rFonts w:ascii="Arial" w:hAnsi="Arial"/>
          <w:sz w:val="22"/>
        </w:rPr>
        <w:t>d</w:t>
      </w:r>
      <w:r>
        <w:rPr>
          <w:rFonts w:ascii="Arial" w:hAnsi="Arial"/>
          <w:sz w:val="22"/>
        </w:rPr>
        <w:t>stępach czteroletnich i czasu jaki minął od przejścia Jana Pawła II do Domu Ojca widać dopiero, jak tymi naukami zmieniał świadomość społeczną Polaków, kreując cierpliwie w kolejnych wizytach nowe p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stawy społeczne, naznaczone miłością w stosunkach z bliźnimi, czym szczególnie porwał młodzież polską i i</w:t>
      </w:r>
      <w:r>
        <w:rPr>
          <w:rFonts w:ascii="Arial" w:hAnsi="Arial"/>
          <w:sz w:val="22"/>
        </w:rPr>
        <w:t>n</w:t>
      </w:r>
      <w:r>
        <w:rPr>
          <w:rFonts w:ascii="Arial" w:hAnsi="Arial"/>
          <w:sz w:val="22"/>
        </w:rPr>
        <w:t>nych narodów świata. Od czasu, gdy Nasz Wielki Rodak dowiódł wielkiego miłosierdzia na oczach świata, gdy to w rzymskim więzieniu R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bibbia wyraził słowa przebaczenia zamachowcy na Jego życie Ali Ağcy, Jego pozycja męża stanu i O</w:t>
      </w:r>
      <w:r>
        <w:rPr>
          <w:rFonts w:ascii="Arial" w:hAnsi="Arial"/>
          <w:sz w:val="22"/>
        </w:rPr>
        <w:t>j</w:t>
      </w:r>
      <w:r>
        <w:rPr>
          <w:rFonts w:ascii="Arial" w:hAnsi="Arial"/>
          <w:sz w:val="22"/>
        </w:rPr>
        <w:t xml:space="preserve">ca miłosierdzia stała się bezsprzeczna.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pacing w:val="-2"/>
          <w:sz w:val="22"/>
        </w:rPr>
      </w:pPr>
      <w:r>
        <w:rPr>
          <w:rFonts w:ascii="Arial" w:hAnsi="Arial"/>
          <w:spacing w:val="-2"/>
          <w:sz w:val="22"/>
        </w:rPr>
        <w:t>Wielka osobowość Ojca Świętego Jana Pawła II powodowała, że wielu polityków tamtego czasu poddawało się Jego woli i oczekiwaniom, i łagodziło sw</w:t>
      </w:r>
      <w:r>
        <w:rPr>
          <w:rFonts w:ascii="Arial" w:hAnsi="Arial"/>
          <w:spacing w:val="-2"/>
          <w:sz w:val="22"/>
        </w:rPr>
        <w:t>o</w:t>
      </w:r>
      <w:r>
        <w:rPr>
          <w:rFonts w:ascii="Arial" w:hAnsi="Arial"/>
          <w:spacing w:val="-2"/>
          <w:sz w:val="22"/>
        </w:rPr>
        <w:t>je stanowisko, włączając się w dokonujący się nurt przemian. Ojciec Święty nikogo nie odrzucał. Nie patrzył na przynależność, ale widział i przyjmował każdego otwartego i chętnego do pomocy w tym wielkim dziele zmieniana komunistycznego świata na demokrację. Czasami z</w:t>
      </w:r>
      <w:r>
        <w:rPr>
          <w:rFonts w:ascii="Arial" w:hAnsi="Arial"/>
          <w:spacing w:val="-2"/>
          <w:sz w:val="22"/>
        </w:rPr>
        <w:t>a</w:t>
      </w:r>
      <w:r>
        <w:rPr>
          <w:rFonts w:ascii="Arial" w:hAnsi="Arial"/>
          <w:spacing w:val="-2"/>
          <w:sz w:val="22"/>
        </w:rPr>
        <w:t>dziwiało to nas samych, ale Papież Jan Paweł widział dalej i lepiej. Napominał też, gdy trzeba było i wołał jak Ojciec narodu gromkim głosem „</w:t>
      </w:r>
      <w:r>
        <w:rPr>
          <w:rFonts w:ascii="Arial" w:hAnsi="Arial"/>
          <w:b/>
          <w:spacing w:val="-2"/>
          <w:sz w:val="22"/>
        </w:rPr>
        <w:t>To są moi bracia i siostry. To jest moja ojczyzna”</w:t>
      </w:r>
      <w:r>
        <w:rPr>
          <w:rFonts w:ascii="Arial" w:hAnsi="Arial"/>
          <w:spacing w:val="-2"/>
          <w:sz w:val="22"/>
        </w:rPr>
        <w:t xml:space="preserve"> lub wskazywał, że </w:t>
      </w:r>
      <w:r>
        <w:rPr>
          <w:rFonts w:ascii="Arial" w:hAnsi="Arial"/>
          <w:b/>
          <w:spacing w:val="-2"/>
          <w:sz w:val="22"/>
        </w:rPr>
        <w:t>„S</w:t>
      </w:r>
      <w:r>
        <w:rPr>
          <w:rFonts w:ascii="Arial" w:hAnsi="Arial"/>
          <w:b/>
          <w:spacing w:val="-2"/>
          <w:sz w:val="22"/>
        </w:rPr>
        <w:t>o</w:t>
      </w:r>
      <w:r>
        <w:rPr>
          <w:rFonts w:ascii="Arial" w:hAnsi="Arial"/>
          <w:b/>
          <w:spacing w:val="-2"/>
          <w:sz w:val="22"/>
        </w:rPr>
        <w:t>lidarność to znaczy jeden i drugi. A więc nigdy jeden przeciw drugiemu. I nigdy brzemię dźwigane przez człowieka samotnie. Bez pomocy dr</w:t>
      </w:r>
      <w:r>
        <w:rPr>
          <w:rFonts w:ascii="Arial" w:hAnsi="Arial"/>
          <w:b/>
          <w:spacing w:val="-2"/>
          <w:sz w:val="22"/>
        </w:rPr>
        <w:t>u</w:t>
      </w:r>
      <w:r>
        <w:rPr>
          <w:rFonts w:ascii="Arial" w:hAnsi="Arial"/>
          <w:b/>
          <w:spacing w:val="-2"/>
          <w:sz w:val="22"/>
        </w:rPr>
        <w:t>gich”.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Gdy tajnym służbom nie udało się w Polsce sprowokować społeczeństwa zabójstwem w październiku 1984 roku księdza Jerzego Popieluszki do wojny domowej i obalenia ekipy gen. W. Jaruzelskiego, a w ZSRR zwyciężyła demokratyczna opcja Michaiła Gorbaczowa, widać było, że zapowiadani w licznych prz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powiedniach o losach świata, ci politycy dokonają zmiany oblicza ziemi wespół z prezydentem USA R. Reaganem. Warto przypomnieć jak wówczas Ojciec Święty Jan Paweł II uspokajał sytuację w Polsce z Wat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 xml:space="preserve">kanu wołając i wskazując, że </w:t>
      </w:r>
      <w:r>
        <w:rPr>
          <w:rFonts w:ascii="Arial" w:hAnsi="Arial"/>
          <w:b/>
          <w:sz w:val="22"/>
        </w:rPr>
        <w:t>„śmierć ks. Jerzego Popiełuszki poruszając ludzi na całym świecie, niech będzie źródłem n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z w:val="22"/>
        </w:rPr>
        <w:t>wego życia, oraz że cierpienie jest w świecie po to, żeby wyzwalało miłość”.</w:t>
      </w:r>
      <w:r>
        <w:rPr>
          <w:rFonts w:ascii="Arial" w:hAnsi="Arial"/>
          <w:sz w:val="22"/>
        </w:rPr>
        <w:t xml:space="preserve">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pacing w:val="-4"/>
          <w:sz w:val="22"/>
        </w:rPr>
      </w:pPr>
      <w:r>
        <w:rPr>
          <w:rFonts w:ascii="Arial" w:hAnsi="Arial"/>
          <w:spacing w:val="-4"/>
          <w:sz w:val="22"/>
        </w:rPr>
        <w:t>Nauki Ojca Świętego stały się tak oczekiwanym wydarzeniem w Polsce, że stałą częścią tych pie</w:t>
      </w:r>
      <w:r>
        <w:rPr>
          <w:rFonts w:ascii="Arial" w:hAnsi="Arial"/>
          <w:spacing w:val="-4"/>
          <w:sz w:val="22"/>
        </w:rPr>
        <w:t>l</w:t>
      </w:r>
      <w:r>
        <w:rPr>
          <w:rFonts w:ascii="Arial" w:hAnsi="Arial"/>
          <w:spacing w:val="-4"/>
          <w:sz w:val="22"/>
        </w:rPr>
        <w:t xml:space="preserve">grzymek do kraju było zawołanie </w:t>
      </w:r>
      <w:r>
        <w:rPr>
          <w:rFonts w:ascii="Arial" w:hAnsi="Arial"/>
          <w:b/>
          <w:spacing w:val="-4"/>
          <w:sz w:val="22"/>
        </w:rPr>
        <w:t>„Zostań z nami”.</w:t>
      </w:r>
      <w:r>
        <w:rPr>
          <w:rFonts w:ascii="Arial" w:hAnsi="Arial"/>
          <w:spacing w:val="-4"/>
          <w:sz w:val="22"/>
        </w:rPr>
        <w:t xml:space="preserve"> Czerpaliśmy z tych pielgrzymek część tej wielkości, jaką niósł ze sobą Ojciec Święty Jan Paweł II. Wielu nawet nie zauważyło, jak stało się innymi ludźmi. Ten Wielki Polak i Nasz Rodak jechał wszędzie tam, gdzie deptano prawa człowieka. W dziesiątym roku pontyfikatu pojechał do Par</w:t>
      </w:r>
      <w:r>
        <w:rPr>
          <w:rFonts w:ascii="Arial" w:hAnsi="Arial"/>
          <w:spacing w:val="-4"/>
          <w:sz w:val="22"/>
        </w:rPr>
        <w:t>a</w:t>
      </w:r>
      <w:r>
        <w:rPr>
          <w:rFonts w:ascii="Arial" w:hAnsi="Arial"/>
          <w:spacing w:val="-4"/>
          <w:sz w:val="22"/>
        </w:rPr>
        <w:t>gwaju i po tej wizycie po kilku miesiącach narodziła się tam demokracja. Odważnie pojechał też na Kubę, gdzie znany z wielogodzinnych przemówień dyktator Fidel Castro, tak jak wielu innych polityków i działaczy świat</w:t>
      </w:r>
      <w:r>
        <w:rPr>
          <w:rFonts w:ascii="Arial" w:hAnsi="Arial"/>
          <w:spacing w:val="-4"/>
          <w:sz w:val="22"/>
        </w:rPr>
        <w:t>o</w:t>
      </w:r>
      <w:r>
        <w:rPr>
          <w:rFonts w:ascii="Arial" w:hAnsi="Arial"/>
          <w:spacing w:val="-4"/>
          <w:sz w:val="22"/>
        </w:rPr>
        <w:t>wych mógł jedynie mieć zaszczyt poznania tej wielkiej postaci Papieża Polaka i poruszać się w orszaku towarzyszącym takim wiz</w:t>
      </w:r>
      <w:r>
        <w:rPr>
          <w:rFonts w:ascii="Arial" w:hAnsi="Arial"/>
          <w:spacing w:val="-4"/>
          <w:sz w:val="22"/>
        </w:rPr>
        <w:t>y</w:t>
      </w:r>
      <w:r>
        <w:rPr>
          <w:rFonts w:ascii="Arial" w:hAnsi="Arial"/>
          <w:spacing w:val="-4"/>
          <w:sz w:val="22"/>
        </w:rPr>
        <w:t xml:space="preserve">tom. Wołał wtedy </w:t>
      </w:r>
      <w:r>
        <w:rPr>
          <w:rFonts w:ascii="Arial" w:hAnsi="Arial"/>
          <w:b/>
          <w:spacing w:val="-4"/>
          <w:sz w:val="22"/>
        </w:rPr>
        <w:t>„Nadeszła godzina, by wejść na nowe drogi, dodając, Nie lękajcie się otworzyć waszych serc dla Chrystusa. Aby ten naród mógł patrzeć w przyszłość z nadzieją”</w:t>
      </w:r>
      <w:r>
        <w:rPr>
          <w:rFonts w:ascii="Arial" w:hAnsi="Arial"/>
          <w:spacing w:val="-4"/>
          <w:sz w:val="22"/>
        </w:rPr>
        <w:t>. Po tej wizycie skruszony dyktator F. Castro wypuścił z więzień 250 opozycjonistów. Uwaga całego świata skupiała się podczas licznych pielgrzymek Papieża Jana Pawła II głównie na Nim, a wszędzie widziano jedną wielką postać „Białego Ojca”, jak mówiono w Afryce, który ciągle niestrudzony jak podczas licznych wysokogórskich spinaczek, dodawał: dalej w drogę, szedł tą dr</w:t>
      </w:r>
      <w:r>
        <w:rPr>
          <w:rFonts w:ascii="Arial" w:hAnsi="Arial"/>
          <w:spacing w:val="-4"/>
          <w:sz w:val="22"/>
        </w:rPr>
        <w:t>o</w:t>
      </w:r>
      <w:r>
        <w:rPr>
          <w:rFonts w:ascii="Arial" w:hAnsi="Arial"/>
          <w:spacing w:val="-4"/>
          <w:sz w:val="22"/>
        </w:rPr>
        <w:t>gą miłosierdzia, wolności i demokracji, aż do czasu, gdy Pan Bóg wziął Go do swojego domu, pokazując światu poprzez zamknięcie Księgi na Placu Świętego Piotra na oczach miliardów ludzi, że Boskie czyny są znaczone i okazywane na Jego Chwałę. Również w tej ostatniej drodze Ojciec Święty pokazał światu nową filozofię umierania w pogodzie ducha i zadowoleniu w tym ustawicznym zmierzaniu człowieka do D</w:t>
      </w:r>
      <w:r>
        <w:rPr>
          <w:rFonts w:ascii="Arial" w:hAnsi="Arial"/>
          <w:spacing w:val="-4"/>
          <w:sz w:val="22"/>
        </w:rPr>
        <w:t>o</w:t>
      </w:r>
      <w:r>
        <w:rPr>
          <w:rFonts w:ascii="Arial" w:hAnsi="Arial"/>
          <w:spacing w:val="-4"/>
          <w:sz w:val="22"/>
        </w:rPr>
        <w:t>mu Ojca.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spacing w:before="120" w:after="12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3228975" cy="2152650"/>
            <wp:effectExtent l="19050" t="0" r="9525" b="0"/>
            <wp:docPr id="5" name="Obraz 5" descr="_DSC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86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W dniu 1 grudnia 1989 roku świat śledził z największą uwagą przyjazd na audiencję u Papieża Polaka Michaiła Gorbaczowa, pierwszą w historii wizytę komunistycznego przywódcy ZSRR, późnie</w:t>
      </w:r>
      <w:r>
        <w:rPr>
          <w:rFonts w:ascii="Arial" w:hAnsi="Arial"/>
          <w:sz w:val="22"/>
        </w:rPr>
        <w:t>j</w:t>
      </w:r>
      <w:r>
        <w:rPr>
          <w:rFonts w:ascii="Arial" w:hAnsi="Arial"/>
          <w:sz w:val="22"/>
        </w:rPr>
        <w:t>szego laureata Pokojowej Nagrody Nobla, co w wymiarze symbolicznym odczytano jako koniec wielkiego dzieła odrodzenia świata z mroków total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 xml:space="preserve">tarnego systemu.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Najpiękniej oddal rolę Ojca Świętego w przywracaniu wolności na będących pod komunistycznymi rządami państw podczas Jego wizyty w Czechosł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 xml:space="preserve">wacji w 1990 roku prezydent tego kraju Vaclaw Havel, który powiedział, </w:t>
      </w:r>
      <w:r>
        <w:rPr>
          <w:rFonts w:ascii="Arial" w:hAnsi="Arial"/>
          <w:b/>
          <w:sz w:val="22"/>
        </w:rPr>
        <w:t>„Przez długie dziesięci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z w:val="22"/>
        </w:rPr>
        <w:t>lecia duch był wypędzony z naszej ojczyzny. Mam dziś zaszczyt być świadkiem chwili, kiedy jej ziemię całuje apostoł duchowości”</w:t>
      </w:r>
      <w:r>
        <w:rPr>
          <w:rFonts w:ascii="Arial" w:hAnsi="Arial"/>
          <w:sz w:val="22"/>
        </w:rPr>
        <w:t>. Warto przypomnieć też, jak Ojciec Święty wskazując na polityczny wymiar przemian otwierał ludziom oczy mówiąc, że pośród zmiennych l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sów świata trwa Chrystusowa prawda. Gdy wyświęcał Agnieszkę, krążyła przepowiednia, że stanie się po tym cud. I pięć dni później wybuchła „aksamitna rewolucja”, w wyniku której bez przelewu krwi odzyskała wolność Cz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 xml:space="preserve">chosłowacja.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Po tych i kolejnych wydarzeniach stało się jasne, że jedna Europa przestała już być tylko snem. Wie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kim testamentem i przesłaniem do społeczeństwa polskiego stały się słowa wypowiedziane podczas pożegn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 xml:space="preserve">nia Ojca Świętego na koniec pielgrzymki do kraju w 1991 roku </w:t>
      </w:r>
      <w:r>
        <w:rPr>
          <w:rFonts w:ascii="Arial" w:hAnsi="Arial"/>
          <w:b/>
          <w:sz w:val="22"/>
        </w:rPr>
        <w:t>„Bogu dziękujcie, ducha nie gaście”.</w:t>
      </w:r>
      <w:r>
        <w:rPr>
          <w:rFonts w:ascii="Arial" w:hAnsi="Arial"/>
          <w:sz w:val="22"/>
        </w:rPr>
        <w:t xml:space="preserve"> Dziękujmy więc za to, co osiągnęliśmy, ale nie ustawajmy w duchu przemian, którym patron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wał Jan Paweł II, Nasz Wielki Rodak i Papież, który ustawicznie zabiegał przy tym o wspólnotę rodz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>ców, synów i córek.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W Berlinie po obaleniu muru Ojciec Święty przechodząc przez Bramę Branderburską z kanclerzem H. Kohlem zaapelował aby, </w:t>
      </w:r>
      <w:r>
        <w:rPr>
          <w:rFonts w:ascii="Arial" w:hAnsi="Arial"/>
          <w:b/>
          <w:sz w:val="22"/>
        </w:rPr>
        <w:t>„zostawić tę Bramę otwartą dla wszystkich ludzi”</w:t>
      </w:r>
      <w:r>
        <w:rPr>
          <w:rFonts w:ascii="Arial" w:hAnsi="Arial"/>
          <w:sz w:val="22"/>
        </w:rPr>
        <w:t>. Sceptyczny do da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szych zmian demokratycznych H. Kohl po tym spot</w:t>
      </w:r>
      <w:r>
        <w:rPr>
          <w:rFonts w:ascii="Arial" w:hAnsi="Arial"/>
          <w:sz w:val="22"/>
        </w:rPr>
        <w:softHyphen/>
        <w:t>kaniu powiedział, że Ojciec Święty jest największym człowi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 xml:space="preserve">kiem drugiej połowy XX wieku, dodając, że można to odnieść nawet do całego stulecia. Gdy w 1999 roku podczas pielgrzymki do polskiej ziemi Ojciec Święty wołał w Sopocie przeinaczając słowa </w:t>
      </w:r>
      <w:r>
        <w:rPr>
          <w:rFonts w:ascii="Arial" w:hAnsi="Arial"/>
          <w:b/>
          <w:sz w:val="22"/>
        </w:rPr>
        <w:t>„Nie ma wolności bez solidarności”</w:t>
      </w:r>
      <w:r>
        <w:rPr>
          <w:rFonts w:ascii="Arial" w:hAnsi="Arial"/>
          <w:sz w:val="22"/>
        </w:rPr>
        <w:t xml:space="preserve"> na </w:t>
      </w:r>
      <w:r>
        <w:rPr>
          <w:rFonts w:ascii="Arial" w:hAnsi="Arial"/>
          <w:b/>
          <w:sz w:val="22"/>
        </w:rPr>
        <w:t>„Nie ma solidarności bez miłości”,</w:t>
      </w:r>
      <w:r>
        <w:rPr>
          <w:rFonts w:ascii="Arial" w:hAnsi="Arial"/>
          <w:sz w:val="22"/>
        </w:rPr>
        <w:t xml:space="preserve"> widać było nowy w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miar tego pontyfikatu, w nowych warunkach sp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łecznych i politycznych, jaki nadał mu Papież Jan Paweł II wprowadzając nas w nowe III Tysiąclecie. Ojciec Święty naznaczał swój czas nowymi partnerskimi stosunkami ze starszymi braćmi w wierze i innymi religiami. Zawsze wiedział, jak w śpiewanej na pożegnanie licznych pielgrzymek pieśni „Góralu czy ci nie żal”, że ojczyznę miał tylko jedną, choć przyszło Mu służyć w Watykanie na papieskim tr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 xml:space="preserve">nie chrześcijanom całego świata. Został na pewno z nami, tak jak wołaliśmy i unosi się na pewno nad swoim ukochanym narodem, któremu poświęcił, tak jak Bogu swoje życie.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Ten duch Jego pierwszej pielgrzymki i narodzonej z niego „Solidarności” czyni Go patronem „Solidarn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 xml:space="preserve">ści” i dlatego rokrocznie pielgrzymujemy do </w:t>
      </w:r>
      <w:r>
        <w:rPr>
          <w:rFonts w:ascii="Arial" w:hAnsi="Arial"/>
          <w:spacing w:val="-2"/>
          <w:sz w:val="22"/>
        </w:rPr>
        <w:t>Częstochowy i Krakowa, oddając cześć Matce Bożej</w:t>
      </w:r>
      <w:r>
        <w:rPr>
          <w:rFonts w:ascii="Arial" w:hAnsi="Arial"/>
          <w:sz w:val="22"/>
        </w:rPr>
        <w:t xml:space="preserve"> Jasnogó</w:t>
      </w:r>
      <w:r>
        <w:rPr>
          <w:rFonts w:ascii="Arial" w:hAnsi="Arial"/>
          <w:sz w:val="22"/>
        </w:rPr>
        <w:t>r</w:t>
      </w:r>
      <w:r>
        <w:rPr>
          <w:rFonts w:ascii="Arial" w:hAnsi="Arial"/>
          <w:sz w:val="22"/>
        </w:rPr>
        <w:t>skiej – Królowej Polski i Ojcu Świętemu, mając świadomość, że historia każdego z działaczy tamtego okresu to tylko cząstka tego wielkiego dzi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ła odzyskania wolności dla Polski nad czym czuwał i o co upominał się Jan Paweł II, nasz duchowy przywódca i wielki mąż stanu, o czym dotąd nie mówiono głośno, a co samo się nasuwa kojarząc fakty i czyny tego dumnego z Polski jej S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na.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Liczę, że po zobrazowaniu tego wielkiego dzieła Ojca Świętego Jana Pawła II odzyskania przez Po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skę niepodległości skończy się czas przypisywania sobie największej roli przez niektórych działaczy, a Ojciec Święty zostanie uhonorowany pośmiertnie Pokojową Nagrodą N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 xml:space="preserve">bla. </w:t>
      </w:r>
    </w:p>
    <w:p w:rsidR="003D6A49" w:rsidRDefault="003D6A49" w:rsidP="003D6A49">
      <w:pPr>
        <w:pStyle w:val="Nagwek"/>
        <w:tabs>
          <w:tab w:val="clear" w:pos="4536"/>
          <w:tab w:val="clear" w:pos="9072"/>
        </w:tabs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Tu w Polsce wielką rolę w przeprowadzeniu Polski do wolności i demokracji odegrał Prymas Polski Ks. Józef kardynał Glemp, gdy ufając Matce Bożej Częstochowskiej – Królowej Polski oddal Jej Naród Polski w opiekę udając się rano 13 grudnia 1981 roku do Częstochowy przed Jej oblicze i nawołując później do sp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koju społeczeństwo spowodował, że uniknęliśmy rzeki polskiej krwi. Tam bowiem na Piotrowym tronie mi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liśmy ambasadora polskich spraw, jakim żaden kraj nie może się poszczycić, który nie tylko przeprowadził nas do wolności i demokracji, ale i włączył do kręgu cywilizowanych państw zachodnich, przekonując społeczeństwo do wstąpienia Polski do Unii Europejskiej. Dziś doceniamy to dzi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ło szczególnie z perspektywy wzrostu cywilizacy</w:t>
      </w:r>
      <w:r>
        <w:rPr>
          <w:rFonts w:ascii="Arial" w:hAnsi="Arial"/>
          <w:sz w:val="22"/>
        </w:rPr>
        <w:t>j</w:t>
      </w:r>
      <w:r>
        <w:rPr>
          <w:rFonts w:ascii="Arial" w:hAnsi="Arial"/>
          <w:sz w:val="22"/>
        </w:rPr>
        <w:t>nego i gospodarczego i otwartych granic. Można by rzec obserwując śmierć Jana Pawła II, że pokonał nie tylko zło, ale i śmierć. O tej wielkopo</w:t>
      </w:r>
      <w:r>
        <w:rPr>
          <w:rFonts w:ascii="Arial" w:hAnsi="Arial"/>
          <w:sz w:val="22"/>
        </w:rPr>
        <w:t>m</w:t>
      </w:r>
      <w:r>
        <w:rPr>
          <w:rFonts w:ascii="Arial" w:hAnsi="Arial"/>
          <w:sz w:val="22"/>
        </w:rPr>
        <w:t>nej roli Papieża-Polaka Jana Pawła II i Kościoła polskiego należy ustawicznie przypominać i wsk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zywać, aby społeczeństwo w pełni poznało tę historyczną prawdę współczesnej historii Po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ski.</w:t>
      </w:r>
    </w:p>
    <w:p w:rsidR="003D6A49" w:rsidRDefault="003D6A49" w:rsidP="003D6A49">
      <w:pPr>
        <w:spacing w:before="120" w:after="12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3238500" cy="2238375"/>
            <wp:effectExtent l="19050" t="0" r="0" b="0"/>
            <wp:docPr id="6" name="Obraz 6" descr="_DSC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DSC87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8" r="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49" w:rsidRDefault="003D6A49" w:rsidP="003D6A49">
      <w:pPr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To Kościół był w stanie wojennym i po nim jedyną oazą wolności, w którym znajdowaliśmy nadzi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 xml:space="preserve">ję, siły i wsparcie w walce o lepsze jutro. </w:t>
      </w:r>
    </w:p>
    <w:p w:rsidR="003D6A49" w:rsidRDefault="003D6A49" w:rsidP="003D6A49">
      <w:pPr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Nie można o tym zapomnieć, tak jak zapomniano o wielkiej roli polskiego kompozytora I. Paderewski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go, który skutecznie lobbował u prezydenta USA na rzecz odrodzenia Rzeczypospolitej, a w czasie napaści hitlerowców na Polskę załatwił z rządzącymi Francją utworzenie armii polskiej na zachodzie. Takie wielkie sprawy zawsze załatwiali możni tego świata i choć naród miał zawsze loka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nych bohaterów, to nie należy zapominać o dokonaniach w tej drodze do wolności Ojca Świętego Jana Pawła II i wcześniej w okresie międzywojennym I. Padere</w:t>
      </w:r>
      <w:r>
        <w:rPr>
          <w:rFonts w:ascii="Arial" w:hAnsi="Arial"/>
          <w:sz w:val="22"/>
        </w:rPr>
        <w:t>w</w:t>
      </w:r>
      <w:r>
        <w:rPr>
          <w:rFonts w:ascii="Arial" w:hAnsi="Arial"/>
          <w:sz w:val="22"/>
        </w:rPr>
        <w:t>skiego.</w:t>
      </w:r>
    </w:p>
    <w:p w:rsidR="003D6A49" w:rsidRDefault="003D6A49" w:rsidP="003D6A49">
      <w:pPr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pacing w:val="4"/>
          <w:sz w:val="22"/>
        </w:rPr>
        <w:t>Pomni wielkiej roli w służbie Matce Bożej Częstochowskiej Ojców Paulinów uhonorowaliśmy ten Zakon podczas Mszy Świętej poświęconej Ojczyźnie w dniu 13 grudnia 2007 r. Złotą Odznaką Solidarn</w:t>
      </w:r>
      <w:r>
        <w:rPr>
          <w:rFonts w:ascii="Arial" w:hAnsi="Arial"/>
          <w:spacing w:val="4"/>
          <w:sz w:val="22"/>
        </w:rPr>
        <w:t>o</w:t>
      </w:r>
      <w:r>
        <w:rPr>
          <w:rFonts w:ascii="Arial" w:hAnsi="Arial"/>
          <w:spacing w:val="4"/>
          <w:sz w:val="22"/>
        </w:rPr>
        <w:t>ści z 80 roku i statuetką drzewa z polskiej miedzi – polskiego złota ofiarowaną przez Brać Górniczą z Kopalni Miedzi Polkowice-</w:t>
      </w:r>
      <w:r>
        <w:rPr>
          <w:rFonts w:ascii="Arial" w:hAnsi="Arial"/>
          <w:sz w:val="22"/>
        </w:rPr>
        <w:t xml:space="preserve">Sierowszowice </w:t>
      </w:r>
      <w:r>
        <w:rPr>
          <w:rFonts w:ascii="Arial" w:hAnsi="Arial"/>
          <w:b/>
          <w:sz w:val="22"/>
        </w:rPr>
        <w:t>„W podziękowaniu za historyczną posługę Matce Bożej Częstochowskiej i wielką pomoc „Solidarności” z 80 roku oraz duszpasterską opiekę w tym trudnym dla Polski i związku okresie”</w:t>
      </w:r>
      <w:r>
        <w:rPr>
          <w:rFonts w:ascii="Arial" w:hAnsi="Arial"/>
          <w:sz w:val="22"/>
        </w:rPr>
        <w:t xml:space="preserve"> wskazując, że w chwilach tru</w:t>
      </w:r>
      <w:r>
        <w:rPr>
          <w:rFonts w:ascii="Arial" w:hAnsi="Arial"/>
          <w:sz w:val="22"/>
        </w:rPr>
        <w:t>d</w:t>
      </w:r>
      <w:r>
        <w:rPr>
          <w:rFonts w:ascii="Arial" w:hAnsi="Arial"/>
          <w:sz w:val="22"/>
        </w:rPr>
        <w:t>nych zawsze udawaliśmy się po opiekę do Matki Bożej Jasnogórskiej – Królowej Polski, tak jak ucz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nił to rankiem 13 grudnia 1981 roku Prymas Polski ks. Józef Kardynał Glemp. Zdajemy sobie przy tym sprawę, że bez opieki tej Madonny i Opatrzn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ściowego Męża na Piotrowym tronie w Watykanie, Papieża Jana Pawła II nie byłoby dekady Solidarności ani wolnej Po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 xml:space="preserve">ski. </w:t>
      </w:r>
    </w:p>
    <w:p w:rsidR="003D6A49" w:rsidRDefault="003D6A49" w:rsidP="003D6A49">
      <w:pPr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Trzeba przy tym wskazać, że wojska rosyjskie, podobnie jak inne okupując kraje Europy Środkowo--Wschodniej, musiały zgodnie z układem jałtańskim opuścić te tereny po 50 latach, a więc w 1993 roku. Mając to na uwadze, w byłym ZSRR przygotow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wano już w 1957 roku tzw. plan Szelepina, tj. projekt zmian społeczno-politycznych w ramach którego metodą przybliżeń i zmian pokoleniowych na szcz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tach władzy w cyklach 12-letnich realizowano modernizację systemu komunistycznego, zakład</w:t>
      </w:r>
      <w:r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jąc, tak jak testowano to w Jugosławii i na Węgrzech, że władze polityczne będą komunistyczne, a gospodarka zbliżona do kapitalistycznej. Jednak następujące przy tym zmiany świadomości społecznej i wo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nościowy dar pontyfikatu Ojca Świętego Jana Pawła II oraz niepowodzenie próby reform gospodarczych podjętych w lutym 1982 roku przez system komunistyczny w Polsce spowodowały, że komun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>styczna machina ideologiczno-socjotechnicz</w:t>
      </w:r>
      <w:r>
        <w:rPr>
          <w:rFonts w:ascii="Arial" w:hAnsi="Arial"/>
          <w:sz w:val="22"/>
        </w:rPr>
        <w:softHyphen/>
        <w:t>na legła w gr</w:t>
      </w:r>
      <w:r>
        <w:rPr>
          <w:rFonts w:ascii="Arial" w:hAnsi="Arial"/>
          <w:sz w:val="22"/>
        </w:rPr>
        <w:t>u</w:t>
      </w:r>
      <w:r>
        <w:rPr>
          <w:rFonts w:ascii="Arial" w:hAnsi="Arial"/>
          <w:sz w:val="22"/>
        </w:rPr>
        <w:t>zach, a wprowadzenie nas do Unii Europejskiej, jako swoisty testament Papieża Jana Pawła II sprawia, że w ramach dostosowywania naszego prawodawstwa do funkcjonujących tam wz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rów, ostatecznie upadają te mechanizmy i rozwiązania prawnoorganizacyjne, które w zamyśle poprzedni</w:t>
      </w:r>
      <w:r>
        <w:rPr>
          <w:rFonts w:ascii="Arial" w:hAnsi="Arial"/>
          <w:sz w:val="22"/>
        </w:rPr>
        <w:t>e</w:t>
      </w:r>
      <w:r>
        <w:rPr>
          <w:rFonts w:ascii="Arial" w:hAnsi="Arial"/>
          <w:sz w:val="22"/>
        </w:rPr>
        <w:t>go systemu miały służyć jego elitom, co stopniowo przybliża nas do modelu państwa służącego szeroko pojętemu społeczeństwu. Ziszcza się przy tym wielkie pragnienie Ojca Świętego i nasze o wolnej, demokratycznej i zasobnej Po</w:t>
      </w:r>
      <w:r>
        <w:rPr>
          <w:rFonts w:ascii="Arial" w:hAnsi="Arial"/>
          <w:sz w:val="22"/>
        </w:rPr>
        <w:t>l</w:t>
      </w:r>
      <w:r>
        <w:rPr>
          <w:rFonts w:ascii="Arial" w:hAnsi="Arial"/>
          <w:sz w:val="22"/>
        </w:rPr>
        <w:t>sce.</w:t>
      </w:r>
    </w:p>
    <w:p w:rsidR="003D6A49" w:rsidRDefault="003D6A49" w:rsidP="003D6A49">
      <w:pPr>
        <w:ind w:firstLine="284"/>
        <w:jc w:val="both"/>
        <w:rPr>
          <w:rFonts w:ascii="Arial" w:hAnsi="Arial"/>
          <w:sz w:val="22"/>
        </w:rPr>
      </w:pPr>
    </w:p>
    <w:p w:rsidR="003D6A49" w:rsidRDefault="003D6A49" w:rsidP="003D6A49">
      <w:pPr>
        <w:ind w:firstLine="28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Wrocław, dnia 13 grudnia 2007 r. </w:t>
      </w:r>
    </w:p>
    <w:p w:rsidR="003D6A49" w:rsidRDefault="003D6A49" w:rsidP="003D6A49">
      <w:pPr>
        <w:pStyle w:val="gazeta1"/>
        <w:jc w:val="right"/>
        <w:rPr>
          <w:color w:val="FF0000"/>
        </w:rPr>
      </w:pPr>
      <w:r>
        <w:t>Przewodniczący K</w:t>
      </w:r>
      <w:r>
        <w:t>o</w:t>
      </w:r>
      <w:r>
        <w:t>misji Krajowej</w:t>
      </w:r>
      <w:r>
        <w:br/>
      </w:r>
      <w:r>
        <w:rPr>
          <w:i/>
        </w:rPr>
        <w:t xml:space="preserve">Federacji </w:t>
      </w:r>
      <w:r>
        <w:rPr>
          <w:color w:val="FF0000"/>
        </w:rPr>
        <w:object w:dxaOrig="3413" w:dyaOrig="1295">
          <v:shape id="_x0000_i1031" type="#_x0000_t75" style="width:44.25pt;height:11.25pt" o:ole="" fillcolor="window">
            <v:imagedata r:id="rId4" o:title=""/>
          </v:shape>
          <o:OLEObject Type="Embed" ProgID="MSDraw.1.01" ShapeID="_x0000_i1031" DrawAspect="Content" ObjectID="_1459017426" r:id="rId11"/>
        </w:object>
      </w:r>
      <w:r>
        <w:rPr>
          <w:color w:val="FF0000"/>
        </w:rPr>
        <w:t>’80</w:t>
      </w:r>
    </w:p>
    <w:p w:rsidR="003D6A49" w:rsidRDefault="003D6A49" w:rsidP="003D6A49">
      <w:pPr>
        <w:pStyle w:val="gazeta1"/>
        <w:jc w:val="right"/>
      </w:pPr>
      <w:r>
        <w:t>dr Zbigniew Półt</w:t>
      </w:r>
      <w:r>
        <w:t>o</w:t>
      </w:r>
      <w:r>
        <w:t>rak</w:t>
      </w:r>
    </w:p>
    <w:p w:rsidR="00577D6B" w:rsidRDefault="00577D6B"/>
    <w:sectPr w:rsidR="00577D6B" w:rsidSect="003D6A49">
      <w:headerReference w:type="even" r:id="rId12"/>
      <w:headerReference w:type="default" r:id="rId13"/>
      <w:pgSz w:w="11906" w:h="16838"/>
      <w:pgMar w:top="1418" w:right="709" w:bottom="709" w:left="709" w:header="680" w:footer="567" w:gutter="0"/>
      <w:cols w:space="2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F1C" w:rsidRDefault="003D6A49">
    <w:pPr>
      <w:pStyle w:val="Nagwek"/>
      <w:pBdr>
        <w:bottom w:val="single" w:sz="4" w:space="1" w:color="auto"/>
      </w:pBdr>
    </w:pPr>
    <w:r>
      <w:rPr>
        <w:rStyle w:val="Numerstrony"/>
        <w:rFonts w:ascii="Arial" w:hAnsi="Arial"/>
        <w:sz w:val="22"/>
      </w:rPr>
      <w:fldChar w:fldCharType="begin"/>
    </w:r>
    <w:r>
      <w:rPr>
        <w:rStyle w:val="Numerstrony"/>
        <w:rFonts w:ascii="Arial" w:hAnsi="Arial"/>
        <w:sz w:val="22"/>
      </w:rPr>
      <w:instrText xml:space="preserve"> PAGE </w:instrText>
    </w:r>
    <w:r>
      <w:rPr>
        <w:rStyle w:val="Numerstrony"/>
        <w:rFonts w:ascii="Arial" w:hAnsi="Arial"/>
        <w:sz w:val="22"/>
      </w:rPr>
      <w:fldChar w:fldCharType="separate"/>
    </w:r>
    <w:r>
      <w:rPr>
        <w:rStyle w:val="Numerstrony"/>
        <w:rFonts w:ascii="Arial" w:hAnsi="Arial"/>
        <w:noProof/>
        <w:sz w:val="22"/>
      </w:rPr>
      <w:t>4</w:t>
    </w:r>
    <w:r>
      <w:rPr>
        <w:rStyle w:val="Numerstrony"/>
        <w:rFonts w:ascii="Arial" w:hAnsi="Arial"/>
        <w:sz w:val="22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F1C" w:rsidRDefault="003D6A49">
    <w:pPr>
      <w:pStyle w:val="Nagwek"/>
      <w:pBdr>
        <w:bottom w:val="single" w:sz="4" w:space="1" w:color="auto"/>
      </w:pBdr>
      <w:jc w:val="right"/>
      <w:rPr>
        <w:rFonts w:ascii="Arial" w:hAnsi="Arial"/>
        <w:sz w:val="22"/>
      </w:rPr>
    </w:pPr>
    <w:r>
      <w:rPr>
        <w:rStyle w:val="Numerstrony"/>
        <w:rFonts w:ascii="Arial" w:hAnsi="Arial"/>
        <w:sz w:val="22"/>
      </w:rPr>
      <w:fldChar w:fldCharType="begin"/>
    </w:r>
    <w:r>
      <w:rPr>
        <w:rStyle w:val="Numerstrony"/>
        <w:rFonts w:ascii="Arial" w:hAnsi="Arial"/>
        <w:sz w:val="22"/>
      </w:rPr>
      <w:instrText xml:space="preserve"> PAGE </w:instrText>
    </w:r>
    <w:r>
      <w:rPr>
        <w:rStyle w:val="Numerstrony"/>
        <w:rFonts w:ascii="Arial" w:hAnsi="Arial"/>
        <w:sz w:val="22"/>
      </w:rPr>
      <w:fldChar w:fldCharType="separate"/>
    </w:r>
    <w:r>
      <w:rPr>
        <w:rStyle w:val="Numerstrony"/>
        <w:rFonts w:ascii="Arial" w:hAnsi="Arial"/>
        <w:noProof/>
        <w:sz w:val="22"/>
      </w:rPr>
      <w:t>1</w:t>
    </w:r>
    <w:r>
      <w:rPr>
        <w:rStyle w:val="Numerstrony"/>
        <w:rFonts w:ascii="Arial" w:hAnsi="Arial"/>
        <w:sz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3D6A49"/>
    <w:rsid w:val="003D6A49"/>
    <w:rsid w:val="0057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6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3D6A49"/>
    <w:pPr>
      <w:keepNext/>
      <w:ind w:firstLine="6663"/>
      <w:outlineLvl w:val="3"/>
    </w:pPr>
    <w:rPr>
      <w:sz w:val="24"/>
    </w:rPr>
  </w:style>
  <w:style w:type="paragraph" w:styleId="Nagwek7">
    <w:name w:val="heading 7"/>
    <w:basedOn w:val="Normalny"/>
    <w:next w:val="Normalny"/>
    <w:link w:val="Nagwek7Znak"/>
    <w:qFormat/>
    <w:rsid w:val="003D6A49"/>
    <w:pPr>
      <w:keepNext/>
      <w:jc w:val="center"/>
      <w:outlineLvl w:val="6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3D6A4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3D6A4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rsid w:val="003D6A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D6A4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3D6A49"/>
  </w:style>
  <w:style w:type="paragraph" w:customStyle="1" w:styleId="gazeta1">
    <w:name w:val="gazeta1"/>
    <w:basedOn w:val="Normalny"/>
    <w:rsid w:val="003D6A49"/>
    <w:pPr>
      <w:ind w:firstLine="284"/>
      <w:jc w:val="both"/>
    </w:pPr>
    <w:rPr>
      <w:rFonts w:ascii="Arial" w:hAnsi="Arial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6A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A4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2562</Words>
  <Characters>15374</Characters>
  <Application>Microsoft Office Word</Application>
  <DocSecurity>0</DocSecurity>
  <Lines>128</Lines>
  <Paragraphs>35</Paragraphs>
  <ScaleCrop>false</ScaleCrop>
  <Company/>
  <LinksUpToDate>false</LinksUpToDate>
  <CharactersWithSpaces>17901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Platek</dc:creator>
  <cp:keywords/>
  <dc:description/>
  <cp:lastModifiedBy>Platek</cp:lastModifiedBy>
  <cp:revision>2</cp:revision>
  <dcterms:created xsi:type="dcterms:W3CDTF">2014-04-14T19:50:00Z</dcterms:created>
  <dcterms:modified xsi:type="dcterms:W3CDTF">2014-04-14T19:51:00Z</dcterms:modified>
</cp:coreProperties>
</file>